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D003" w14:textId="0C8E41F3" w:rsidR="00510B21" w:rsidRDefault="00510B21" w:rsidP="00510B21">
      <w:pPr>
        <w:jc w:val="center"/>
        <w:rPr>
          <w:rFonts w:ascii="Arial Nova" w:hAnsi="Arial Nova"/>
          <w:b/>
          <w:bCs/>
          <w:sz w:val="28"/>
          <w:szCs w:val="28"/>
        </w:rPr>
      </w:pPr>
      <w:r>
        <w:rPr>
          <w:rFonts w:ascii="Arial Nova" w:hAnsi="Arial Nova"/>
          <w:b/>
          <w:bCs/>
          <w:sz w:val="28"/>
          <w:szCs w:val="28"/>
        </w:rPr>
        <w:t>SHA Architectural Review Application Guide</w:t>
      </w:r>
    </w:p>
    <w:p w14:paraId="26EEF06F" w14:textId="3C352A61" w:rsidR="00510B21" w:rsidRPr="00510B21" w:rsidRDefault="00510B21" w:rsidP="00510B21">
      <w:pPr>
        <w:rPr>
          <w:rFonts w:ascii="Arial Nova" w:hAnsi="Arial Nova"/>
          <w:sz w:val="26"/>
          <w:szCs w:val="26"/>
        </w:rPr>
      </w:pPr>
      <w:r w:rsidRPr="00510B21">
        <w:rPr>
          <w:rFonts w:ascii="Arial Nova" w:hAnsi="Arial Nova"/>
          <w:sz w:val="26"/>
          <w:szCs w:val="26"/>
        </w:rPr>
        <w:t>Below is a guide to assist in helping you understand the ACG application process.</w:t>
      </w:r>
    </w:p>
    <w:p w14:paraId="5065CACA" w14:textId="35274F07" w:rsidR="00510B21" w:rsidRDefault="00510B21" w:rsidP="00CB74C7">
      <w:pPr>
        <w:spacing w:line="312" w:lineRule="auto"/>
        <w:rPr>
          <w:rFonts w:ascii="Arial Nova" w:hAnsi="Arial Nova"/>
          <w:sz w:val="28"/>
          <w:szCs w:val="28"/>
        </w:rPr>
      </w:pPr>
      <w:proofErr w:type="gramStart"/>
      <w:r>
        <w:rPr>
          <w:rFonts w:ascii="Arial Nova" w:hAnsi="Arial Nova"/>
          <w:sz w:val="28"/>
          <w:szCs w:val="28"/>
        </w:rPr>
        <w:t>In order to</w:t>
      </w:r>
      <w:proofErr w:type="gramEnd"/>
      <w:r>
        <w:rPr>
          <w:rFonts w:ascii="Arial Nova" w:hAnsi="Arial Nova"/>
          <w:sz w:val="28"/>
          <w:szCs w:val="28"/>
        </w:rPr>
        <w:t xml:space="preserve"> maintain and enhance the aesthetic quality of the homes and living environment of Summer Hills, the HOA CC&amp;</w:t>
      </w:r>
      <w:r w:rsidR="00611B39">
        <w:rPr>
          <w:rFonts w:ascii="Arial Nova" w:hAnsi="Arial Nova"/>
          <w:sz w:val="28"/>
          <w:szCs w:val="28"/>
        </w:rPr>
        <w:t>Rs</w:t>
      </w:r>
      <w:r>
        <w:rPr>
          <w:rFonts w:ascii="Arial Nova" w:hAnsi="Arial Nova"/>
          <w:sz w:val="28"/>
          <w:szCs w:val="28"/>
        </w:rPr>
        <w:t xml:space="preserve"> require all homeowners to submit an </w:t>
      </w:r>
      <w:r w:rsidR="004967DF">
        <w:rPr>
          <w:rFonts w:ascii="Arial Nova" w:hAnsi="Arial Nova"/>
          <w:sz w:val="28"/>
          <w:szCs w:val="28"/>
        </w:rPr>
        <w:t>A</w:t>
      </w:r>
      <w:r>
        <w:rPr>
          <w:rFonts w:ascii="Arial Nova" w:hAnsi="Arial Nova"/>
          <w:sz w:val="28"/>
          <w:szCs w:val="28"/>
        </w:rPr>
        <w:t xml:space="preserve">rchitectural </w:t>
      </w:r>
      <w:r w:rsidR="004967DF">
        <w:rPr>
          <w:rFonts w:ascii="Arial Nova" w:hAnsi="Arial Nova"/>
          <w:sz w:val="28"/>
          <w:szCs w:val="28"/>
        </w:rPr>
        <w:t>R</w:t>
      </w:r>
      <w:r>
        <w:rPr>
          <w:rFonts w:ascii="Arial Nova" w:hAnsi="Arial Nova"/>
          <w:sz w:val="28"/>
          <w:szCs w:val="28"/>
        </w:rPr>
        <w:t xml:space="preserve">eview </w:t>
      </w:r>
      <w:r w:rsidR="004967DF">
        <w:rPr>
          <w:rFonts w:ascii="Arial Nova" w:hAnsi="Arial Nova"/>
          <w:sz w:val="28"/>
          <w:szCs w:val="28"/>
        </w:rPr>
        <w:t>A</w:t>
      </w:r>
      <w:r>
        <w:rPr>
          <w:rFonts w:ascii="Arial Nova" w:hAnsi="Arial Nova"/>
          <w:sz w:val="28"/>
          <w:szCs w:val="28"/>
        </w:rPr>
        <w:t xml:space="preserve">pplication for any construction of, </w:t>
      </w:r>
      <w:r w:rsidRPr="004967DF">
        <w:rPr>
          <w:rFonts w:ascii="Arial Nova" w:hAnsi="Arial Nova"/>
          <w:b/>
          <w:bCs/>
          <w:i/>
          <w:iCs/>
          <w:sz w:val="28"/>
          <w:szCs w:val="28"/>
        </w:rPr>
        <w:t>change or alteration to</w:t>
      </w:r>
      <w:r>
        <w:rPr>
          <w:rFonts w:ascii="Arial Nova" w:hAnsi="Arial Nova"/>
          <w:sz w:val="28"/>
          <w:szCs w:val="28"/>
        </w:rPr>
        <w:t xml:space="preserve"> external structures</w:t>
      </w:r>
      <w:r w:rsidR="004967DF">
        <w:rPr>
          <w:rFonts w:ascii="Arial Nova" w:hAnsi="Arial Nova"/>
          <w:sz w:val="28"/>
          <w:szCs w:val="28"/>
        </w:rPr>
        <w:t>.</w:t>
      </w:r>
    </w:p>
    <w:p w14:paraId="306E33A2" w14:textId="400F8B39" w:rsidR="004967DF" w:rsidRDefault="004967DF" w:rsidP="00CB74C7">
      <w:pPr>
        <w:pStyle w:val="ListParagraph"/>
        <w:numPr>
          <w:ilvl w:val="0"/>
          <w:numId w:val="1"/>
        </w:numPr>
        <w:spacing w:line="288" w:lineRule="auto"/>
        <w:contextualSpacing w:val="0"/>
        <w:rPr>
          <w:rFonts w:ascii="Arial Nova" w:hAnsi="Arial Nova"/>
          <w:sz w:val="28"/>
          <w:szCs w:val="28"/>
        </w:rPr>
      </w:pPr>
      <w:r>
        <w:rPr>
          <w:rFonts w:ascii="Arial Nova" w:hAnsi="Arial Nova"/>
          <w:sz w:val="28"/>
          <w:szCs w:val="28"/>
        </w:rPr>
        <w:t xml:space="preserve">Review the Architectural Control Guidelines (ACGs 2023) and download the application.  They can be located on the Northwest Management Exclusive </w:t>
      </w:r>
      <w:r w:rsidR="00AA77CB">
        <w:rPr>
          <w:rFonts w:ascii="Arial Nova" w:hAnsi="Arial Nova"/>
          <w:sz w:val="28"/>
          <w:szCs w:val="28"/>
        </w:rPr>
        <w:t>Portal.</w:t>
      </w:r>
    </w:p>
    <w:p w14:paraId="50207A81" w14:textId="6071BF86" w:rsidR="00AA77CB" w:rsidRDefault="00AA77CB" w:rsidP="00CB74C7">
      <w:pPr>
        <w:pStyle w:val="ListParagraph"/>
        <w:numPr>
          <w:ilvl w:val="0"/>
          <w:numId w:val="1"/>
        </w:numPr>
        <w:spacing w:line="288" w:lineRule="auto"/>
        <w:contextualSpacing w:val="0"/>
        <w:rPr>
          <w:rFonts w:ascii="Arial Nova" w:hAnsi="Arial Nova"/>
          <w:sz w:val="28"/>
          <w:szCs w:val="28"/>
        </w:rPr>
      </w:pPr>
      <w:r>
        <w:rPr>
          <w:rFonts w:ascii="Arial Nova" w:hAnsi="Arial Nova"/>
          <w:sz w:val="28"/>
          <w:szCs w:val="28"/>
        </w:rPr>
        <w:t xml:space="preserve">Complete the application.  Provide a complete and accurate description of the project, i.e., description of materials, paint colors, etc. </w:t>
      </w:r>
      <w:r w:rsidR="00FE4933">
        <w:rPr>
          <w:rFonts w:ascii="Arial Nova" w:hAnsi="Arial Nova"/>
          <w:sz w:val="28"/>
          <w:szCs w:val="28"/>
        </w:rPr>
        <w:t xml:space="preserve"> Use additional attachments as necessary.  Also:</w:t>
      </w:r>
    </w:p>
    <w:p w14:paraId="105DCEBB" w14:textId="31B81DD7" w:rsidR="00FE4933" w:rsidRDefault="00FE4933" w:rsidP="00CB74C7">
      <w:pPr>
        <w:pStyle w:val="ListParagraph"/>
        <w:numPr>
          <w:ilvl w:val="1"/>
          <w:numId w:val="1"/>
        </w:numPr>
        <w:spacing w:line="288" w:lineRule="auto"/>
        <w:contextualSpacing w:val="0"/>
        <w:rPr>
          <w:rFonts w:ascii="Arial Nova" w:hAnsi="Arial Nova"/>
          <w:sz w:val="28"/>
          <w:szCs w:val="28"/>
        </w:rPr>
      </w:pPr>
      <w:r>
        <w:rPr>
          <w:rFonts w:ascii="Arial Nova" w:hAnsi="Arial Nova"/>
          <w:sz w:val="28"/>
          <w:szCs w:val="28"/>
        </w:rPr>
        <w:t>Ensure all necessary drawings, photos, and samples (or links to the product information) are submitted along with the application.</w:t>
      </w:r>
    </w:p>
    <w:p w14:paraId="4098DAEE" w14:textId="21DFE167" w:rsidR="00FE4933" w:rsidRDefault="00C85A24" w:rsidP="00CB74C7">
      <w:pPr>
        <w:pStyle w:val="ListParagraph"/>
        <w:numPr>
          <w:ilvl w:val="1"/>
          <w:numId w:val="1"/>
        </w:numPr>
        <w:spacing w:line="288" w:lineRule="auto"/>
        <w:contextualSpacing w:val="0"/>
        <w:rPr>
          <w:rFonts w:ascii="Arial Nova" w:hAnsi="Arial Nova"/>
          <w:sz w:val="28"/>
          <w:szCs w:val="28"/>
        </w:rPr>
      </w:pPr>
      <w:r>
        <w:rPr>
          <w:rFonts w:ascii="Arial Nova" w:hAnsi="Arial Nova"/>
          <w:sz w:val="28"/>
          <w:szCs w:val="28"/>
        </w:rPr>
        <w:t xml:space="preserve">Ensure to get </w:t>
      </w:r>
      <w:proofErr w:type="gramStart"/>
      <w:r>
        <w:rPr>
          <w:rFonts w:ascii="Arial Nova" w:hAnsi="Arial Nova"/>
          <w:sz w:val="28"/>
          <w:szCs w:val="28"/>
        </w:rPr>
        <w:t>all of</w:t>
      </w:r>
      <w:proofErr w:type="gramEnd"/>
      <w:r>
        <w:rPr>
          <w:rFonts w:ascii="Arial Nova" w:hAnsi="Arial Nova"/>
          <w:sz w:val="28"/>
          <w:szCs w:val="28"/>
        </w:rPr>
        <w:t xml:space="preserve"> your </w:t>
      </w:r>
      <w:r w:rsidR="00611B39">
        <w:rPr>
          <w:rFonts w:ascii="Arial Nova" w:hAnsi="Arial Nova"/>
          <w:sz w:val="28"/>
          <w:szCs w:val="28"/>
        </w:rPr>
        <w:t>neighbors’</w:t>
      </w:r>
      <w:r>
        <w:rPr>
          <w:rFonts w:ascii="Arial Nova" w:hAnsi="Arial Nova"/>
          <w:sz w:val="28"/>
          <w:szCs w:val="28"/>
        </w:rPr>
        <w:t xml:space="preserve"> signatures as required on the application.  Required signatures are those of your immediate neighbors and those neighbors able to view or be affected by the </w:t>
      </w:r>
      <w:r w:rsidR="00D52058">
        <w:rPr>
          <w:rFonts w:ascii="Arial Nova" w:hAnsi="Arial Nova"/>
          <w:sz w:val="28"/>
          <w:szCs w:val="28"/>
        </w:rPr>
        <w:t>project, i.e. parking, construction noise, view blockage, etc.</w:t>
      </w:r>
    </w:p>
    <w:p w14:paraId="63AD3558" w14:textId="77777777" w:rsidR="00DF1D5B" w:rsidRPr="00DF1D5B" w:rsidRDefault="00DF1D5B" w:rsidP="00CB74C7">
      <w:pPr>
        <w:pStyle w:val="ListParagraph"/>
        <w:spacing w:line="288" w:lineRule="auto"/>
        <w:ind w:left="2160"/>
        <w:contextualSpacing w:val="0"/>
        <w:rPr>
          <w:rFonts w:ascii="Arial Nova" w:hAnsi="Arial Nova"/>
          <w:sz w:val="28"/>
          <w:szCs w:val="28"/>
        </w:rPr>
      </w:pPr>
      <w:r w:rsidRPr="005C0525">
        <w:rPr>
          <w:rFonts w:ascii="Arial Nova" w:hAnsi="Arial Nova"/>
          <w:sz w:val="28"/>
          <w:szCs w:val="28"/>
          <w:u w:val="single"/>
        </w:rPr>
        <w:t>Per the ACG’s</w:t>
      </w:r>
      <w:r w:rsidRPr="00DF1D5B">
        <w:rPr>
          <w:rFonts w:ascii="Arial Nova" w:hAnsi="Arial Nova"/>
          <w:sz w:val="28"/>
          <w:szCs w:val="28"/>
        </w:rPr>
        <w:t xml:space="preserve"> your neighbors’ signatures do not constitute approval of your project/application.  It is simply an acknowledgement of the project.</w:t>
      </w:r>
    </w:p>
    <w:p w14:paraId="03F5C987" w14:textId="112BC928" w:rsidR="00DF1D5B" w:rsidRDefault="00DF1D5B" w:rsidP="00CB74C7">
      <w:pPr>
        <w:pStyle w:val="ListParagraph"/>
        <w:spacing w:line="288" w:lineRule="auto"/>
        <w:ind w:left="2160"/>
        <w:contextualSpacing w:val="0"/>
        <w:rPr>
          <w:rFonts w:ascii="Arial Nova" w:hAnsi="Arial Nova"/>
          <w:sz w:val="28"/>
          <w:szCs w:val="28"/>
        </w:rPr>
      </w:pPr>
      <w:r w:rsidRPr="005C0525">
        <w:rPr>
          <w:rFonts w:ascii="Arial Nova" w:hAnsi="Arial Nova"/>
          <w:sz w:val="28"/>
          <w:szCs w:val="28"/>
          <w:u w:val="single"/>
        </w:rPr>
        <w:t>Once the neighbors sign</w:t>
      </w:r>
      <w:r w:rsidRPr="00DF1D5B">
        <w:rPr>
          <w:rFonts w:ascii="Arial Nova" w:hAnsi="Arial Nova"/>
          <w:sz w:val="28"/>
          <w:szCs w:val="28"/>
        </w:rPr>
        <w:t xml:space="preserve">, the application gives them 10 days to contact the ARC with any comments they may have </w:t>
      </w:r>
      <w:r w:rsidR="001569B2" w:rsidRPr="00DF1D5B">
        <w:rPr>
          <w:rFonts w:ascii="Arial Nova" w:hAnsi="Arial Nova"/>
          <w:sz w:val="28"/>
          <w:szCs w:val="28"/>
        </w:rPr>
        <w:t>regarding</w:t>
      </w:r>
      <w:r w:rsidRPr="00DF1D5B">
        <w:rPr>
          <w:rFonts w:ascii="Arial Nova" w:hAnsi="Arial Nova"/>
          <w:sz w:val="28"/>
          <w:szCs w:val="28"/>
        </w:rPr>
        <w:t xml:space="preserve"> your project.  Comments will be evaluated by the ARC, but your project will be approved or denied based on the ACGs.</w:t>
      </w:r>
    </w:p>
    <w:p w14:paraId="5F741AED" w14:textId="0C1C196D" w:rsidR="00DF1D5B" w:rsidRDefault="006E5A93" w:rsidP="00CB74C7">
      <w:pPr>
        <w:pStyle w:val="ListParagraph"/>
        <w:numPr>
          <w:ilvl w:val="1"/>
          <w:numId w:val="1"/>
        </w:numPr>
        <w:spacing w:line="288" w:lineRule="auto"/>
        <w:contextualSpacing w:val="0"/>
        <w:rPr>
          <w:rFonts w:ascii="Arial Nova" w:hAnsi="Arial Nova"/>
          <w:sz w:val="28"/>
          <w:szCs w:val="28"/>
        </w:rPr>
      </w:pPr>
      <w:r>
        <w:rPr>
          <w:rFonts w:ascii="Arial Nova" w:hAnsi="Arial Nova"/>
          <w:sz w:val="28"/>
          <w:szCs w:val="28"/>
        </w:rPr>
        <w:t>If you use</w:t>
      </w:r>
      <w:r w:rsidR="005C0525">
        <w:rPr>
          <w:rFonts w:ascii="Arial Nova" w:hAnsi="Arial Nova"/>
          <w:sz w:val="28"/>
          <w:szCs w:val="28"/>
        </w:rPr>
        <w:t xml:space="preserve"> a contractor, ensure th</w:t>
      </w:r>
      <w:r w:rsidR="00787133">
        <w:rPr>
          <w:rFonts w:ascii="Arial Nova" w:hAnsi="Arial Nova"/>
          <w:sz w:val="28"/>
          <w:szCs w:val="28"/>
        </w:rPr>
        <w:t>ey</w:t>
      </w:r>
      <w:r w:rsidR="005C0525">
        <w:rPr>
          <w:rFonts w:ascii="Arial Nova" w:hAnsi="Arial Nova"/>
          <w:sz w:val="28"/>
          <w:szCs w:val="28"/>
        </w:rPr>
        <w:t xml:space="preserve"> sign the acknowledgement.</w:t>
      </w:r>
    </w:p>
    <w:p w14:paraId="1930200A" w14:textId="31895339" w:rsidR="005C0525" w:rsidRDefault="005C0525" w:rsidP="00CB74C7">
      <w:pPr>
        <w:pStyle w:val="ListParagraph"/>
        <w:numPr>
          <w:ilvl w:val="0"/>
          <w:numId w:val="1"/>
        </w:numPr>
        <w:spacing w:line="288" w:lineRule="auto"/>
        <w:contextualSpacing w:val="0"/>
        <w:rPr>
          <w:rFonts w:ascii="Arial Nova" w:hAnsi="Arial Nova"/>
          <w:sz w:val="28"/>
          <w:szCs w:val="28"/>
        </w:rPr>
      </w:pPr>
      <w:r>
        <w:rPr>
          <w:rFonts w:ascii="Arial Nova" w:hAnsi="Arial Nova"/>
          <w:sz w:val="28"/>
          <w:szCs w:val="28"/>
        </w:rPr>
        <w:lastRenderedPageBreak/>
        <w:t>Submit the compl</w:t>
      </w:r>
      <w:r w:rsidR="005668A3">
        <w:rPr>
          <w:rFonts w:ascii="Arial Nova" w:hAnsi="Arial Nova"/>
          <w:sz w:val="28"/>
          <w:szCs w:val="28"/>
        </w:rPr>
        <w:t xml:space="preserve">eted application with all necessary attachments to Northwest Management Exclusive via e-mail at </w:t>
      </w:r>
      <w:hyperlink r:id="rId5" w:history="1">
        <w:r w:rsidR="005668A3" w:rsidRPr="00696549">
          <w:rPr>
            <w:rStyle w:val="Hyperlink"/>
            <w:rFonts w:ascii="Arial Nova" w:hAnsi="Arial Nova"/>
            <w:b/>
            <w:bCs/>
            <w:color w:val="68A0B0" w:themeColor="hyperlink" w:themeTint="BF"/>
            <w:sz w:val="28"/>
            <w:szCs w:val="28"/>
          </w:rPr>
          <w:t>XXXX@XXXXX.com</w:t>
        </w:r>
      </w:hyperlink>
      <w:r w:rsidR="005668A3">
        <w:rPr>
          <w:rFonts w:ascii="Arial Nova" w:hAnsi="Arial Nova"/>
          <w:b/>
          <w:bCs/>
          <w:sz w:val="28"/>
          <w:szCs w:val="28"/>
        </w:rPr>
        <w:t xml:space="preserve">.  </w:t>
      </w:r>
      <w:r w:rsidR="005668A3">
        <w:rPr>
          <w:rFonts w:ascii="Arial Nova" w:hAnsi="Arial Nova"/>
          <w:sz w:val="28"/>
          <w:szCs w:val="28"/>
        </w:rPr>
        <w:t>Also, CC the ARC Chairmen on the initial e-mail.  Northwest Management Exclusive</w:t>
      </w:r>
      <w:r w:rsidR="00CB74C7">
        <w:rPr>
          <w:rFonts w:ascii="Arial Nova" w:hAnsi="Arial Nova"/>
          <w:sz w:val="28"/>
          <w:szCs w:val="28"/>
        </w:rPr>
        <w:t xml:space="preserve"> (NME) will review the application for completeness then forward it to the ARC for evaluation.  You will receive various communications from NME, as directed by the ARC regarding your application but NME is </w:t>
      </w:r>
      <w:r w:rsidR="00CB74C7" w:rsidRPr="00CB74C7">
        <w:rPr>
          <w:rFonts w:ascii="Arial Nova" w:hAnsi="Arial Nova"/>
          <w:b/>
          <w:bCs/>
          <w:sz w:val="28"/>
          <w:szCs w:val="28"/>
        </w:rPr>
        <w:t>NOT</w:t>
      </w:r>
      <w:r w:rsidR="00CB74C7">
        <w:rPr>
          <w:rFonts w:ascii="Arial Nova" w:hAnsi="Arial Nova"/>
          <w:b/>
          <w:bCs/>
          <w:sz w:val="28"/>
          <w:szCs w:val="28"/>
        </w:rPr>
        <w:t xml:space="preserve"> </w:t>
      </w:r>
      <w:r w:rsidR="00CB74C7">
        <w:rPr>
          <w:rFonts w:ascii="Arial Nova" w:hAnsi="Arial Nova"/>
          <w:sz w:val="28"/>
          <w:szCs w:val="28"/>
        </w:rPr>
        <w:t>involved in the approval of your application.</w:t>
      </w:r>
    </w:p>
    <w:p w14:paraId="1FFC1EE7" w14:textId="5F8625A1" w:rsidR="00787133" w:rsidRDefault="00787133" w:rsidP="00CB74C7">
      <w:pPr>
        <w:pStyle w:val="ListParagraph"/>
        <w:numPr>
          <w:ilvl w:val="0"/>
          <w:numId w:val="1"/>
        </w:numPr>
        <w:spacing w:line="288" w:lineRule="auto"/>
        <w:contextualSpacing w:val="0"/>
        <w:rPr>
          <w:rFonts w:ascii="Arial Nova" w:hAnsi="Arial Nova"/>
          <w:sz w:val="28"/>
          <w:szCs w:val="28"/>
        </w:rPr>
      </w:pPr>
      <w:r>
        <w:rPr>
          <w:rFonts w:ascii="Arial Nova" w:hAnsi="Arial Nova"/>
          <w:sz w:val="28"/>
          <w:szCs w:val="28"/>
        </w:rPr>
        <w:t>The ARC has up to 30 days to review a completed application once all necessary information is received by the ARC.  Normally</w:t>
      </w:r>
      <w:r w:rsidR="00593FBE">
        <w:rPr>
          <w:rFonts w:ascii="Arial Nova" w:hAnsi="Arial Nova"/>
          <w:sz w:val="28"/>
          <w:szCs w:val="28"/>
        </w:rPr>
        <w:t xml:space="preserve">, a review of the information by individual ARC members </w:t>
      </w:r>
      <w:r>
        <w:rPr>
          <w:rFonts w:ascii="Arial Nova" w:hAnsi="Arial Nova"/>
          <w:sz w:val="28"/>
          <w:szCs w:val="28"/>
        </w:rPr>
        <w:t>is cond</w:t>
      </w:r>
      <w:r w:rsidR="00593FBE">
        <w:rPr>
          <w:rFonts w:ascii="Arial Nova" w:hAnsi="Arial Nova"/>
          <w:sz w:val="28"/>
          <w:szCs w:val="28"/>
        </w:rPr>
        <w:t>ucted much sooner, however, if more information is needed, this process can sometimes take longer.</w:t>
      </w:r>
    </w:p>
    <w:p w14:paraId="1ED477FA" w14:textId="59106981" w:rsidR="00593FBE" w:rsidRDefault="0093180B" w:rsidP="00CB74C7">
      <w:pPr>
        <w:pStyle w:val="ListParagraph"/>
        <w:numPr>
          <w:ilvl w:val="0"/>
          <w:numId w:val="1"/>
        </w:numPr>
        <w:spacing w:line="288" w:lineRule="auto"/>
        <w:contextualSpacing w:val="0"/>
        <w:rPr>
          <w:rFonts w:ascii="Arial Nova" w:hAnsi="Arial Nova"/>
          <w:sz w:val="28"/>
          <w:szCs w:val="28"/>
        </w:rPr>
      </w:pPr>
      <w:r>
        <w:rPr>
          <w:rFonts w:ascii="Arial Nova" w:hAnsi="Arial Nova"/>
          <w:sz w:val="28"/>
          <w:szCs w:val="28"/>
        </w:rPr>
        <w:t xml:space="preserve">Per Washington Law effective Jan. 1, 2026, </w:t>
      </w:r>
      <w:r w:rsidR="003F4A3A">
        <w:rPr>
          <w:rFonts w:ascii="Arial Nova" w:hAnsi="Arial Nova"/>
          <w:sz w:val="28"/>
          <w:szCs w:val="28"/>
        </w:rPr>
        <w:t>ARC discussion, a</w:t>
      </w:r>
      <w:r>
        <w:rPr>
          <w:rFonts w:ascii="Arial Nova" w:hAnsi="Arial Nova"/>
          <w:sz w:val="28"/>
          <w:szCs w:val="28"/>
        </w:rPr>
        <w:t>pproval</w:t>
      </w:r>
      <w:r w:rsidR="003F4A3A">
        <w:rPr>
          <w:rFonts w:ascii="Arial Nova" w:hAnsi="Arial Nova"/>
          <w:sz w:val="28"/>
          <w:szCs w:val="28"/>
        </w:rPr>
        <w:t>,</w:t>
      </w:r>
      <w:r>
        <w:rPr>
          <w:rFonts w:ascii="Arial Nova" w:hAnsi="Arial Nova"/>
          <w:sz w:val="28"/>
          <w:szCs w:val="28"/>
        </w:rPr>
        <w:t xml:space="preserve"> or </w:t>
      </w:r>
      <w:r w:rsidR="003F4A3A">
        <w:rPr>
          <w:rFonts w:ascii="Arial Nova" w:hAnsi="Arial Nova"/>
          <w:sz w:val="28"/>
          <w:szCs w:val="28"/>
        </w:rPr>
        <w:t>d</w:t>
      </w:r>
      <w:r>
        <w:rPr>
          <w:rFonts w:ascii="Arial Nova" w:hAnsi="Arial Nova"/>
          <w:sz w:val="28"/>
          <w:szCs w:val="28"/>
        </w:rPr>
        <w:t xml:space="preserve">enial of applications can </w:t>
      </w:r>
      <w:r w:rsidR="00FC3222" w:rsidRPr="00FC3222">
        <w:rPr>
          <w:rFonts w:ascii="Arial Nova" w:hAnsi="Arial Nova"/>
          <w:b/>
          <w:bCs/>
          <w:sz w:val="28"/>
          <w:szCs w:val="28"/>
        </w:rPr>
        <w:t>ONLY</w:t>
      </w:r>
      <w:r>
        <w:rPr>
          <w:rFonts w:ascii="Arial Nova" w:hAnsi="Arial Nova"/>
          <w:sz w:val="28"/>
          <w:szCs w:val="28"/>
        </w:rPr>
        <w:t xml:space="preserve"> take place</w:t>
      </w:r>
      <w:r w:rsidR="003F4A3A">
        <w:rPr>
          <w:rFonts w:ascii="Arial Nova" w:hAnsi="Arial Nova"/>
          <w:sz w:val="28"/>
          <w:szCs w:val="28"/>
        </w:rPr>
        <w:t xml:space="preserve"> in open </w:t>
      </w:r>
      <w:proofErr w:type="gramStart"/>
      <w:r w:rsidR="003F4A3A">
        <w:rPr>
          <w:rFonts w:ascii="Arial Nova" w:hAnsi="Arial Nova"/>
          <w:sz w:val="28"/>
          <w:szCs w:val="28"/>
        </w:rPr>
        <w:t>meeting</w:t>
      </w:r>
      <w:proofErr w:type="gramEnd"/>
      <w:r w:rsidR="003F4A3A">
        <w:rPr>
          <w:rFonts w:ascii="Arial Nova" w:hAnsi="Arial Nova"/>
          <w:sz w:val="28"/>
          <w:szCs w:val="28"/>
        </w:rPr>
        <w:t xml:space="preserve"> of the ARC accessible to the members of the Association.  ARC meetings occur monthly, </w:t>
      </w:r>
      <w:r w:rsidR="00FC3222">
        <w:rPr>
          <w:rFonts w:ascii="Arial Nova" w:hAnsi="Arial Nova"/>
          <w:sz w:val="28"/>
          <w:szCs w:val="28"/>
        </w:rPr>
        <w:t>usually</w:t>
      </w:r>
      <w:r w:rsidR="003F4A3A">
        <w:rPr>
          <w:rFonts w:ascii="Arial Nova" w:hAnsi="Arial Nova"/>
          <w:sz w:val="28"/>
          <w:szCs w:val="28"/>
        </w:rPr>
        <w:t xml:space="preserve"> </w:t>
      </w:r>
      <w:r w:rsidR="00FC3222">
        <w:rPr>
          <w:rFonts w:ascii="Arial Nova" w:hAnsi="Arial Nova"/>
          <w:sz w:val="28"/>
          <w:szCs w:val="28"/>
        </w:rPr>
        <w:t>preceding</w:t>
      </w:r>
      <w:r w:rsidR="003F4A3A">
        <w:rPr>
          <w:rFonts w:ascii="Arial Nova" w:hAnsi="Arial Nova"/>
          <w:sz w:val="28"/>
          <w:szCs w:val="28"/>
        </w:rPr>
        <w:t xml:space="preserve"> </w:t>
      </w:r>
      <w:r w:rsidR="00FC3222" w:rsidRPr="00611B39">
        <w:rPr>
          <w:rFonts w:ascii="Arial Nova" w:hAnsi="Arial Nova"/>
          <w:b/>
          <w:bCs/>
          <w:sz w:val="28"/>
          <w:szCs w:val="28"/>
        </w:rPr>
        <w:t>monthly</w:t>
      </w:r>
      <w:r w:rsidR="00FC3222">
        <w:rPr>
          <w:rFonts w:ascii="Arial Nova" w:hAnsi="Arial Nova"/>
          <w:sz w:val="28"/>
          <w:szCs w:val="28"/>
        </w:rPr>
        <w:t xml:space="preserve"> Board Meetings.  </w:t>
      </w:r>
    </w:p>
    <w:p w14:paraId="45A28B11" w14:textId="77777777" w:rsidR="004B3A7C" w:rsidRDefault="00FC3222" w:rsidP="00FC3222">
      <w:pPr>
        <w:spacing w:line="288" w:lineRule="auto"/>
        <w:ind w:left="720"/>
        <w:rPr>
          <w:rFonts w:ascii="Arial Nova" w:hAnsi="Arial Nova"/>
          <w:sz w:val="28"/>
          <w:szCs w:val="28"/>
        </w:rPr>
      </w:pPr>
      <w:r>
        <w:rPr>
          <w:rFonts w:ascii="Arial Nova" w:hAnsi="Arial Nova"/>
          <w:sz w:val="28"/>
          <w:szCs w:val="28"/>
        </w:rPr>
        <w:t xml:space="preserve">Consider this legal approval/denial restriction when assembling </w:t>
      </w:r>
      <w:r w:rsidR="00611B39">
        <w:rPr>
          <w:rFonts w:ascii="Arial Nova" w:hAnsi="Arial Nova"/>
          <w:sz w:val="28"/>
          <w:szCs w:val="28"/>
        </w:rPr>
        <w:t xml:space="preserve">information for </w:t>
      </w:r>
      <w:r>
        <w:rPr>
          <w:rFonts w:ascii="Arial Nova" w:hAnsi="Arial Nova"/>
          <w:sz w:val="28"/>
          <w:szCs w:val="28"/>
        </w:rPr>
        <w:t>your application or responding to requests for additional information.</w:t>
      </w:r>
      <w:r w:rsidR="00611B39">
        <w:rPr>
          <w:rFonts w:ascii="Arial Nova" w:hAnsi="Arial Nova"/>
          <w:sz w:val="28"/>
          <w:szCs w:val="28"/>
        </w:rPr>
        <w:t xml:space="preserve">  </w:t>
      </w:r>
    </w:p>
    <w:p w14:paraId="1D5201BF" w14:textId="77777777" w:rsidR="004B3A7C" w:rsidRDefault="004B3A7C" w:rsidP="00FC3222">
      <w:pPr>
        <w:spacing w:line="288" w:lineRule="auto"/>
        <w:ind w:left="720"/>
        <w:rPr>
          <w:rFonts w:ascii="Arial Nova" w:hAnsi="Arial Nova"/>
          <w:sz w:val="28"/>
          <w:szCs w:val="28"/>
        </w:rPr>
      </w:pPr>
      <w:r>
        <w:rPr>
          <w:rFonts w:ascii="Arial Nova" w:hAnsi="Arial Nova"/>
          <w:sz w:val="28"/>
          <w:szCs w:val="28"/>
        </w:rPr>
        <w:t xml:space="preserve">An incomplete application received immediately preceding an ARC meeting </w:t>
      </w:r>
      <w:r w:rsidRPr="004B3A7C">
        <w:rPr>
          <w:rFonts w:ascii="Arial Nova" w:hAnsi="Arial Nova"/>
          <w:b/>
          <w:bCs/>
          <w:sz w:val="28"/>
          <w:szCs w:val="28"/>
        </w:rPr>
        <w:t>may</w:t>
      </w:r>
      <w:r>
        <w:rPr>
          <w:rFonts w:ascii="Arial Nova" w:hAnsi="Arial Nova"/>
          <w:sz w:val="28"/>
          <w:szCs w:val="28"/>
        </w:rPr>
        <w:t xml:space="preserve"> not be able to be amended in time for the ARC Meeting to consider it.  </w:t>
      </w:r>
    </w:p>
    <w:p w14:paraId="20028755" w14:textId="07BDF44E" w:rsidR="00FC3222" w:rsidRDefault="00611B39" w:rsidP="00FC3222">
      <w:pPr>
        <w:spacing w:line="288" w:lineRule="auto"/>
        <w:ind w:left="720"/>
        <w:rPr>
          <w:rFonts w:ascii="Arial Nova" w:hAnsi="Arial Nova"/>
          <w:sz w:val="28"/>
          <w:szCs w:val="28"/>
        </w:rPr>
      </w:pPr>
      <w:r>
        <w:rPr>
          <w:rFonts w:ascii="Arial Nova" w:hAnsi="Arial Nova"/>
          <w:sz w:val="28"/>
          <w:szCs w:val="28"/>
        </w:rPr>
        <w:t xml:space="preserve">If requested additional information is received by the ARC immediately following and ARC meeting, it </w:t>
      </w:r>
      <w:proofErr w:type="gramStart"/>
      <w:r w:rsidRPr="006E5A93">
        <w:rPr>
          <w:rFonts w:ascii="Arial Nova" w:hAnsi="Arial Nova"/>
          <w:b/>
          <w:bCs/>
          <w:sz w:val="28"/>
          <w:szCs w:val="28"/>
        </w:rPr>
        <w:t>can no</w:t>
      </w:r>
      <w:r>
        <w:rPr>
          <w:rFonts w:ascii="Arial Nova" w:hAnsi="Arial Nova"/>
          <w:sz w:val="28"/>
          <w:szCs w:val="28"/>
        </w:rPr>
        <w:t>t</w:t>
      </w:r>
      <w:proofErr w:type="gramEnd"/>
      <w:r>
        <w:rPr>
          <w:rFonts w:ascii="Arial Nova" w:hAnsi="Arial Nova"/>
          <w:sz w:val="28"/>
          <w:szCs w:val="28"/>
        </w:rPr>
        <w:t xml:space="preserve"> be considered for approval until the next meeting of the ARC.</w:t>
      </w:r>
    </w:p>
    <w:p w14:paraId="71E0838B" w14:textId="106B479E" w:rsidR="006E5A93" w:rsidRDefault="006E5A93" w:rsidP="006E5A93">
      <w:pPr>
        <w:pStyle w:val="ListParagraph"/>
        <w:numPr>
          <w:ilvl w:val="0"/>
          <w:numId w:val="1"/>
        </w:numPr>
        <w:spacing w:line="288" w:lineRule="auto"/>
        <w:contextualSpacing w:val="0"/>
        <w:rPr>
          <w:rFonts w:ascii="Arial Nova" w:hAnsi="Arial Nova"/>
          <w:sz w:val="28"/>
          <w:szCs w:val="28"/>
        </w:rPr>
      </w:pPr>
      <w:r>
        <w:rPr>
          <w:rFonts w:ascii="Arial Nova" w:hAnsi="Arial Nova"/>
          <w:sz w:val="28"/>
          <w:szCs w:val="28"/>
        </w:rPr>
        <w:t>You will be officially notified by NM</w:t>
      </w:r>
      <w:r w:rsidR="00793EA5">
        <w:rPr>
          <w:rFonts w:ascii="Arial Nova" w:hAnsi="Arial Nova"/>
          <w:sz w:val="28"/>
          <w:szCs w:val="28"/>
        </w:rPr>
        <w:t>E</w:t>
      </w:r>
      <w:r>
        <w:rPr>
          <w:rFonts w:ascii="Arial Nova" w:hAnsi="Arial Nova"/>
          <w:sz w:val="28"/>
          <w:szCs w:val="28"/>
        </w:rPr>
        <w:t xml:space="preserve"> of the final status of your application once the ARC has completed their review.</w:t>
      </w:r>
    </w:p>
    <w:p w14:paraId="7200B981" w14:textId="195AD6B5" w:rsidR="006E5A93" w:rsidRPr="006E5A93" w:rsidRDefault="006E5A93" w:rsidP="006E5A93">
      <w:pPr>
        <w:pStyle w:val="ListParagraph"/>
        <w:numPr>
          <w:ilvl w:val="0"/>
          <w:numId w:val="1"/>
        </w:numPr>
        <w:spacing w:line="288" w:lineRule="auto"/>
        <w:contextualSpacing w:val="0"/>
        <w:rPr>
          <w:rFonts w:ascii="Arial Nova" w:hAnsi="Arial Nova"/>
          <w:sz w:val="28"/>
          <w:szCs w:val="28"/>
        </w:rPr>
      </w:pPr>
      <w:r>
        <w:rPr>
          <w:rFonts w:ascii="Arial Nova" w:hAnsi="Arial Nova"/>
          <w:sz w:val="28"/>
          <w:szCs w:val="28"/>
        </w:rPr>
        <w:t>If you have any questions or concerns, please don’t hesitate to contact a member of the ARC for assistance.</w:t>
      </w:r>
    </w:p>
    <w:p w14:paraId="2ED889BB" w14:textId="77777777" w:rsidR="00611B39" w:rsidRPr="00FC3222" w:rsidRDefault="00611B39" w:rsidP="00FC3222">
      <w:pPr>
        <w:spacing w:line="288" w:lineRule="auto"/>
        <w:ind w:left="720"/>
        <w:rPr>
          <w:rFonts w:ascii="Arial Nova" w:hAnsi="Arial Nova"/>
          <w:sz w:val="28"/>
          <w:szCs w:val="28"/>
        </w:rPr>
      </w:pPr>
    </w:p>
    <w:sectPr w:rsidR="00611B39" w:rsidRPr="00FC3222" w:rsidSect="00FE493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B3C"/>
    <w:multiLevelType w:val="hybridMultilevel"/>
    <w:tmpl w:val="21EA9A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9DF36F6"/>
    <w:multiLevelType w:val="hybridMultilevel"/>
    <w:tmpl w:val="A202A7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B08D2"/>
    <w:multiLevelType w:val="hybridMultilevel"/>
    <w:tmpl w:val="1BA4C8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3D73645"/>
    <w:multiLevelType w:val="hybridMultilevel"/>
    <w:tmpl w:val="7E0858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A8A433E"/>
    <w:multiLevelType w:val="hybridMultilevel"/>
    <w:tmpl w:val="AD4A67D2"/>
    <w:lvl w:ilvl="0" w:tplc="0409000F">
      <w:start w:val="1"/>
      <w:numFmt w:val="decimal"/>
      <w:lvlText w:val="%1."/>
      <w:lvlJc w:val="left"/>
      <w:pPr>
        <w:ind w:left="108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347605144">
    <w:abstractNumId w:val="1"/>
  </w:num>
  <w:num w:numId="2" w16cid:durableId="730006070">
    <w:abstractNumId w:val="0"/>
  </w:num>
  <w:num w:numId="3" w16cid:durableId="1267880440">
    <w:abstractNumId w:val="3"/>
  </w:num>
  <w:num w:numId="4" w16cid:durableId="66922541">
    <w:abstractNumId w:val="4"/>
  </w:num>
  <w:num w:numId="5" w16cid:durableId="532302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21"/>
    <w:rsid w:val="001569B2"/>
    <w:rsid w:val="002D4F96"/>
    <w:rsid w:val="003F4A3A"/>
    <w:rsid w:val="004967DF"/>
    <w:rsid w:val="004B3A7C"/>
    <w:rsid w:val="00510B21"/>
    <w:rsid w:val="005668A3"/>
    <w:rsid w:val="00593FBE"/>
    <w:rsid w:val="005C0525"/>
    <w:rsid w:val="00611B39"/>
    <w:rsid w:val="006551BB"/>
    <w:rsid w:val="006E5A93"/>
    <w:rsid w:val="00787133"/>
    <w:rsid w:val="00793EA5"/>
    <w:rsid w:val="0093180B"/>
    <w:rsid w:val="00AA77CB"/>
    <w:rsid w:val="00AE285B"/>
    <w:rsid w:val="00B6049B"/>
    <w:rsid w:val="00C551FC"/>
    <w:rsid w:val="00C85A24"/>
    <w:rsid w:val="00CB74C7"/>
    <w:rsid w:val="00D52058"/>
    <w:rsid w:val="00DF1D5B"/>
    <w:rsid w:val="00EE4121"/>
    <w:rsid w:val="00FC3222"/>
    <w:rsid w:val="00FE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91C9"/>
  <w15:chartTrackingRefBased/>
  <w15:docId w15:val="{CB854C57-664E-49C3-82E0-125BAB2A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B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B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B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B21"/>
    <w:rPr>
      <w:rFonts w:eastAsiaTheme="majorEastAsia" w:cstheme="majorBidi"/>
      <w:color w:val="272727" w:themeColor="text1" w:themeTint="D8"/>
    </w:rPr>
  </w:style>
  <w:style w:type="paragraph" w:styleId="Title">
    <w:name w:val="Title"/>
    <w:basedOn w:val="Normal"/>
    <w:next w:val="Normal"/>
    <w:link w:val="TitleChar"/>
    <w:uiPriority w:val="10"/>
    <w:qFormat/>
    <w:rsid w:val="00510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B21"/>
    <w:pPr>
      <w:spacing w:before="160"/>
      <w:jc w:val="center"/>
    </w:pPr>
    <w:rPr>
      <w:i/>
      <w:iCs/>
      <w:color w:val="404040" w:themeColor="text1" w:themeTint="BF"/>
    </w:rPr>
  </w:style>
  <w:style w:type="character" w:customStyle="1" w:styleId="QuoteChar">
    <w:name w:val="Quote Char"/>
    <w:basedOn w:val="DefaultParagraphFont"/>
    <w:link w:val="Quote"/>
    <w:uiPriority w:val="29"/>
    <w:rsid w:val="00510B21"/>
    <w:rPr>
      <w:i/>
      <w:iCs/>
      <w:color w:val="404040" w:themeColor="text1" w:themeTint="BF"/>
    </w:rPr>
  </w:style>
  <w:style w:type="paragraph" w:styleId="ListParagraph">
    <w:name w:val="List Paragraph"/>
    <w:basedOn w:val="Normal"/>
    <w:uiPriority w:val="34"/>
    <w:qFormat/>
    <w:rsid w:val="00510B21"/>
    <w:pPr>
      <w:ind w:left="720"/>
      <w:contextualSpacing/>
    </w:pPr>
  </w:style>
  <w:style w:type="character" w:styleId="IntenseEmphasis">
    <w:name w:val="Intense Emphasis"/>
    <w:basedOn w:val="DefaultParagraphFont"/>
    <w:uiPriority w:val="21"/>
    <w:qFormat/>
    <w:rsid w:val="00510B21"/>
    <w:rPr>
      <w:i/>
      <w:iCs/>
      <w:color w:val="0F4761" w:themeColor="accent1" w:themeShade="BF"/>
    </w:rPr>
  </w:style>
  <w:style w:type="paragraph" w:styleId="IntenseQuote">
    <w:name w:val="Intense Quote"/>
    <w:basedOn w:val="Normal"/>
    <w:next w:val="Normal"/>
    <w:link w:val="IntenseQuoteChar"/>
    <w:uiPriority w:val="30"/>
    <w:qFormat/>
    <w:rsid w:val="00510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B21"/>
    <w:rPr>
      <w:i/>
      <w:iCs/>
      <w:color w:val="0F4761" w:themeColor="accent1" w:themeShade="BF"/>
    </w:rPr>
  </w:style>
  <w:style w:type="character" w:styleId="IntenseReference">
    <w:name w:val="Intense Reference"/>
    <w:basedOn w:val="DefaultParagraphFont"/>
    <w:uiPriority w:val="32"/>
    <w:qFormat/>
    <w:rsid w:val="00510B21"/>
    <w:rPr>
      <w:b/>
      <w:bCs/>
      <w:smallCaps/>
      <w:color w:val="0F4761" w:themeColor="accent1" w:themeShade="BF"/>
      <w:spacing w:val="5"/>
    </w:rPr>
  </w:style>
  <w:style w:type="character" w:styleId="Hyperlink">
    <w:name w:val="Hyperlink"/>
    <w:basedOn w:val="DefaultParagraphFont"/>
    <w:uiPriority w:val="99"/>
    <w:unhideWhenUsed/>
    <w:rsid w:val="005668A3"/>
    <w:rPr>
      <w:color w:val="467886" w:themeColor="hyperlink"/>
      <w:u w:val="single"/>
    </w:rPr>
  </w:style>
  <w:style w:type="character" w:styleId="UnresolvedMention">
    <w:name w:val="Unresolved Mention"/>
    <w:basedOn w:val="DefaultParagraphFont"/>
    <w:uiPriority w:val="99"/>
    <w:semiHidden/>
    <w:unhideWhenUsed/>
    <w:rsid w:val="00566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X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Gadd</dc:creator>
  <cp:keywords/>
  <dc:description/>
  <cp:lastModifiedBy>Dean Gadd</cp:lastModifiedBy>
  <cp:revision>4</cp:revision>
  <dcterms:created xsi:type="dcterms:W3CDTF">2026-04-20T22:56:00Z</dcterms:created>
  <dcterms:modified xsi:type="dcterms:W3CDTF">2026-04-21T23:01:00Z</dcterms:modified>
</cp:coreProperties>
</file>